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A1D" w:rsidRPr="00F159FC" w:rsidRDefault="005F2F9C" w:rsidP="00161A88">
      <w:pPr>
        <w:spacing w:after="0" w:line="240" w:lineRule="auto"/>
        <w:rPr>
          <w:rFonts w:cstheme="minorHAnsi"/>
          <w:b/>
          <w:sz w:val="28"/>
          <w:szCs w:val="28"/>
        </w:rPr>
      </w:pPr>
      <w:r w:rsidRPr="00F159FC">
        <w:rPr>
          <w:rFonts w:cstheme="minorHAnsi"/>
          <w:b/>
          <w:sz w:val="28"/>
          <w:szCs w:val="28"/>
        </w:rPr>
        <w:t>FOR IMMEDIATE RELEASE</w:t>
      </w:r>
    </w:p>
    <w:p w:rsidR="00810A1D" w:rsidRPr="009C7411" w:rsidRDefault="0072586C" w:rsidP="00161A88">
      <w:pPr>
        <w:spacing w:after="0" w:line="240" w:lineRule="auto"/>
        <w:rPr>
          <w:rFonts w:cstheme="minorHAnsi"/>
        </w:rPr>
      </w:pPr>
      <w:r>
        <w:rPr>
          <w:rFonts w:cstheme="minorHAnsi"/>
        </w:rPr>
        <w:t>July 20</w:t>
      </w:r>
      <w:r w:rsidR="00810A1D" w:rsidRPr="009C7411">
        <w:rPr>
          <w:rFonts w:cstheme="minorHAnsi"/>
        </w:rPr>
        <w:t>, 2012</w:t>
      </w:r>
    </w:p>
    <w:p w:rsidR="00B12186" w:rsidRPr="009C7411" w:rsidRDefault="00B12186" w:rsidP="00161A88">
      <w:pPr>
        <w:spacing w:after="0" w:line="240" w:lineRule="auto"/>
        <w:rPr>
          <w:rFonts w:cstheme="minorHAnsi"/>
        </w:rPr>
      </w:pPr>
    </w:p>
    <w:p w:rsidR="00F57DFE" w:rsidRPr="00F547CE" w:rsidRDefault="005F2F9C" w:rsidP="0021611D">
      <w:pPr>
        <w:spacing w:line="240" w:lineRule="auto"/>
        <w:rPr>
          <w:b/>
          <w:sz w:val="28"/>
          <w:szCs w:val="28"/>
        </w:rPr>
      </w:pPr>
      <w:r>
        <w:rPr>
          <w:b/>
          <w:sz w:val="28"/>
          <w:szCs w:val="28"/>
        </w:rPr>
        <w:t xml:space="preserve">Commonwealth of Kentucky and </w:t>
      </w:r>
      <w:r w:rsidRPr="005F2F9C">
        <w:rPr>
          <w:b/>
          <w:sz w:val="28"/>
          <w:szCs w:val="28"/>
        </w:rPr>
        <w:t>Kentucky Council of Area Development Districts</w:t>
      </w:r>
      <w:r>
        <w:rPr>
          <w:b/>
          <w:sz w:val="28"/>
          <w:szCs w:val="28"/>
        </w:rPr>
        <w:t xml:space="preserve"> </w:t>
      </w:r>
      <w:r w:rsidR="00EE50C8">
        <w:rPr>
          <w:b/>
          <w:sz w:val="28"/>
          <w:szCs w:val="28"/>
        </w:rPr>
        <w:t>Announce Data from Public Statewide Internet Use Survey</w:t>
      </w:r>
    </w:p>
    <w:p w:rsidR="00F57DFE" w:rsidRDefault="00F57DFE" w:rsidP="00161A88">
      <w:pPr>
        <w:spacing w:line="240" w:lineRule="auto"/>
      </w:pPr>
      <w:r>
        <w:t>(</w:t>
      </w:r>
      <w:r w:rsidR="005F2F9C">
        <w:t>FRANKFORT</w:t>
      </w:r>
      <w:r>
        <w:t xml:space="preserve">, Ky.)—The </w:t>
      </w:r>
      <w:r w:rsidR="005F2F9C">
        <w:t xml:space="preserve">Commonwealth </w:t>
      </w:r>
      <w:r>
        <w:t xml:space="preserve">Office of Broadband Outreach and Development (OBOD) and the Kentucky Council of Area Development Districts (KCADD) </w:t>
      </w:r>
      <w:r w:rsidR="008F3F63">
        <w:t xml:space="preserve">announced today the results of a </w:t>
      </w:r>
      <w:r w:rsidR="005F2F9C" w:rsidRPr="005F2F9C">
        <w:t xml:space="preserve">statewide public survey asking Kentuckians </w:t>
      </w:r>
      <w:r w:rsidRPr="005F2F9C">
        <w:t xml:space="preserve">about </w:t>
      </w:r>
      <w:r w:rsidR="005F2F9C" w:rsidRPr="005F2F9C">
        <w:t xml:space="preserve">their </w:t>
      </w:r>
      <w:r w:rsidRPr="005F2F9C">
        <w:t xml:space="preserve">broadband access and </w:t>
      </w:r>
      <w:r w:rsidR="005F2F9C" w:rsidRPr="005F2F9C">
        <w:t>use patterns.</w:t>
      </w:r>
    </w:p>
    <w:p w:rsidR="00C75981" w:rsidRPr="00C75981" w:rsidRDefault="00C75981" w:rsidP="00161A88">
      <w:pPr>
        <w:spacing w:line="240" w:lineRule="auto"/>
        <w:rPr>
          <w:rFonts w:cstheme="minorHAnsi"/>
        </w:rPr>
      </w:pPr>
      <w:r w:rsidRPr="00C75981">
        <w:rPr>
          <w:rFonts w:cstheme="minorHAnsi"/>
        </w:rPr>
        <w:t xml:space="preserve">The reports are based on data collected </w:t>
      </w:r>
      <w:r w:rsidR="00E3316D">
        <w:rPr>
          <w:rFonts w:cstheme="minorHAnsi"/>
        </w:rPr>
        <w:t xml:space="preserve">from </w:t>
      </w:r>
      <w:r w:rsidR="002D7D07">
        <w:rPr>
          <w:rFonts w:cstheme="minorHAnsi"/>
        </w:rPr>
        <w:t>February through</w:t>
      </w:r>
      <w:r w:rsidR="00E3316D">
        <w:rPr>
          <w:rFonts w:cstheme="minorHAnsi"/>
        </w:rPr>
        <w:t xml:space="preserve"> </w:t>
      </w:r>
      <w:r w:rsidRPr="00C75981">
        <w:rPr>
          <w:rFonts w:cstheme="minorHAnsi"/>
        </w:rPr>
        <w:t xml:space="preserve">April 2012 across Kentucky. </w:t>
      </w:r>
      <w:r w:rsidR="00E3316D">
        <w:rPr>
          <w:rFonts w:cstheme="minorHAnsi"/>
        </w:rPr>
        <w:t>More than 2,000</w:t>
      </w:r>
      <w:r w:rsidRPr="00C75981">
        <w:rPr>
          <w:rFonts w:cstheme="minorHAnsi"/>
        </w:rPr>
        <w:t xml:space="preserve"> </w:t>
      </w:r>
      <w:r>
        <w:rPr>
          <w:rFonts w:cstheme="minorHAnsi"/>
        </w:rPr>
        <w:t>businesses/</w:t>
      </w:r>
      <w:r w:rsidR="00E3316D">
        <w:rPr>
          <w:rFonts w:cstheme="minorHAnsi"/>
        </w:rPr>
        <w:t>organizations and 4,000</w:t>
      </w:r>
      <w:r w:rsidRPr="00C75981">
        <w:rPr>
          <w:rFonts w:cstheme="minorHAnsi"/>
        </w:rPr>
        <w:t xml:space="preserve"> households contributed to the Kentucky broadband benchmarking effort.</w:t>
      </w:r>
      <w:r>
        <w:rPr>
          <w:rFonts w:cstheme="minorHAnsi"/>
        </w:rPr>
        <w:t xml:space="preserve"> </w:t>
      </w:r>
      <w:r w:rsidRPr="00C75981">
        <w:rPr>
          <w:rFonts w:cstheme="minorHAnsi"/>
        </w:rPr>
        <w:t>Highlights from the survey responses:</w:t>
      </w:r>
    </w:p>
    <w:p w:rsidR="00C75981" w:rsidRDefault="00C75981" w:rsidP="00161A88">
      <w:pPr>
        <w:pStyle w:val="ListParagraph"/>
        <w:numPr>
          <w:ilvl w:val="0"/>
          <w:numId w:val="8"/>
        </w:numPr>
        <w:spacing w:after="0" w:line="240" w:lineRule="auto"/>
        <w:rPr>
          <w:rFonts w:cstheme="minorHAnsi"/>
        </w:rPr>
      </w:pPr>
      <w:r w:rsidRPr="00C75981">
        <w:rPr>
          <w:rFonts w:cstheme="minorHAnsi"/>
        </w:rPr>
        <w:t>Over 19</w:t>
      </w:r>
      <w:r w:rsidR="00E3316D">
        <w:rPr>
          <w:rFonts w:cstheme="minorHAnsi"/>
        </w:rPr>
        <w:t xml:space="preserve"> percent</w:t>
      </w:r>
      <w:r w:rsidRPr="00C75981">
        <w:rPr>
          <w:rFonts w:cstheme="minorHAnsi"/>
        </w:rPr>
        <w:t xml:space="preserve"> of households “definitely” would relocate to another community for broadband service if it was not available to them in their current location. Another 20</w:t>
      </w:r>
      <w:r w:rsidR="00E3316D">
        <w:rPr>
          <w:rFonts w:cstheme="minorHAnsi"/>
        </w:rPr>
        <w:t xml:space="preserve"> percent</w:t>
      </w:r>
      <w:r w:rsidRPr="00C75981">
        <w:rPr>
          <w:rFonts w:cstheme="minorHAnsi"/>
        </w:rPr>
        <w:t xml:space="preserve"> “very likely” would consider relocation. </w:t>
      </w:r>
    </w:p>
    <w:p w:rsidR="00C75981" w:rsidRDefault="00C75981" w:rsidP="00161A88">
      <w:pPr>
        <w:pStyle w:val="ListParagraph"/>
        <w:numPr>
          <w:ilvl w:val="0"/>
          <w:numId w:val="8"/>
        </w:numPr>
        <w:spacing w:after="0" w:line="240" w:lineRule="auto"/>
        <w:rPr>
          <w:rFonts w:cstheme="minorHAnsi"/>
        </w:rPr>
      </w:pPr>
      <w:r w:rsidRPr="00C75981">
        <w:rPr>
          <w:rFonts w:cstheme="minorHAnsi"/>
        </w:rPr>
        <w:t>Broadband was considered “essential” for selecting location by 36</w:t>
      </w:r>
      <w:r w:rsidR="00E3316D">
        <w:rPr>
          <w:rFonts w:cstheme="minorHAnsi"/>
        </w:rPr>
        <w:t xml:space="preserve"> percent</w:t>
      </w:r>
      <w:r w:rsidRPr="00C75981">
        <w:rPr>
          <w:rFonts w:cstheme="minorHAnsi"/>
        </w:rPr>
        <w:t xml:space="preserve"> of businesses and other organizations, as well as “essential” for remaining in location by 59</w:t>
      </w:r>
      <w:r w:rsidR="00E3316D">
        <w:rPr>
          <w:rFonts w:cstheme="minorHAnsi"/>
        </w:rPr>
        <w:t xml:space="preserve"> percent</w:t>
      </w:r>
      <w:r w:rsidRPr="00C75981">
        <w:rPr>
          <w:rFonts w:cstheme="minorHAnsi"/>
        </w:rPr>
        <w:t xml:space="preserve"> of organizations.</w:t>
      </w:r>
    </w:p>
    <w:p w:rsidR="00C75981" w:rsidRDefault="00C75981" w:rsidP="00161A88">
      <w:pPr>
        <w:pStyle w:val="ListParagraph"/>
        <w:numPr>
          <w:ilvl w:val="0"/>
          <w:numId w:val="8"/>
        </w:numPr>
        <w:spacing w:after="0" w:line="240" w:lineRule="auto"/>
        <w:rPr>
          <w:rFonts w:cstheme="minorHAnsi"/>
        </w:rPr>
      </w:pPr>
      <w:r w:rsidRPr="00C75981">
        <w:rPr>
          <w:rFonts w:cstheme="minorHAnsi"/>
        </w:rPr>
        <w:t>Key gaps in Internet utilization are focused on household income, age, skill level, degree of “rurality”, and organizational size and industry sector.</w:t>
      </w:r>
    </w:p>
    <w:p w:rsidR="00E3316D" w:rsidRDefault="00E3316D" w:rsidP="00161A88">
      <w:pPr>
        <w:pStyle w:val="ListParagraph"/>
        <w:numPr>
          <w:ilvl w:val="0"/>
          <w:numId w:val="8"/>
        </w:numPr>
        <w:spacing w:after="0" w:line="240" w:lineRule="auto"/>
        <w:rPr>
          <w:rFonts w:cstheme="minorHAnsi"/>
        </w:rPr>
      </w:pPr>
      <w:r>
        <w:rPr>
          <w:rFonts w:cstheme="minorHAnsi"/>
        </w:rPr>
        <w:t xml:space="preserve">Internet use and productivity decrease proportionately based upon lower income and higher age. </w:t>
      </w:r>
    </w:p>
    <w:p w:rsidR="00C75981" w:rsidRDefault="00C75981" w:rsidP="00161A88">
      <w:pPr>
        <w:pStyle w:val="ListParagraph"/>
        <w:numPr>
          <w:ilvl w:val="0"/>
          <w:numId w:val="8"/>
        </w:numPr>
        <w:spacing w:after="0" w:line="240" w:lineRule="auto"/>
        <w:rPr>
          <w:rFonts w:cstheme="minorHAnsi"/>
        </w:rPr>
      </w:pPr>
      <w:r w:rsidRPr="00C75981">
        <w:rPr>
          <w:rFonts w:cstheme="minorHAnsi"/>
        </w:rPr>
        <w:t xml:space="preserve">Small to medium sized organizations </w:t>
      </w:r>
      <w:r>
        <w:rPr>
          <w:rFonts w:cstheme="minorHAnsi"/>
        </w:rPr>
        <w:t>provide great potential for growth</w:t>
      </w:r>
      <w:r w:rsidRPr="00C75981">
        <w:rPr>
          <w:rFonts w:cstheme="minorHAnsi"/>
        </w:rPr>
        <w:t xml:space="preserve">. This segment: </w:t>
      </w:r>
    </w:p>
    <w:p w:rsidR="00C75981" w:rsidRDefault="00C75981" w:rsidP="00161A88">
      <w:pPr>
        <w:pStyle w:val="ListParagraph"/>
        <w:numPr>
          <w:ilvl w:val="1"/>
          <w:numId w:val="8"/>
        </w:numPr>
        <w:spacing w:after="0" w:line="240" w:lineRule="auto"/>
        <w:rPr>
          <w:rFonts w:cstheme="minorHAnsi"/>
        </w:rPr>
      </w:pPr>
      <w:r w:rsidRPr="00C75981">
        <w:rPr>
          <w:rFonts w:cstheme="minorHAnsi"/>
        </w:rPr>
        <w:t>Includes 95</w:t>
      </w:r>
      <w:r w:rsidR="00E3316D">
        <w:rPr>
          <w:rFonts w:cstheme="minorHAnsi"/>
        </w:rPr>
        <w:t xml:space="preserve"> percent</w:t>
      </w:r>
      <w:r w:rsidRPr="00C75981">
        <w:rPr>
          <w:rFonts w:cstheme="minorHAnsi"/>
        </w:rPr>
        <w:t xml:space="preserve"> of all establishments and 43</w:t>
      </w:r>
      <w:r w:rsidR="00E3316D">
        <w:rPr>
          <w:rFonts w:cstheme="minorHAnsi"/>
        </w:rPr>
        <w:t xml:space="preserve"> percent</w:t>
      </w:r>
      <w:r w:rsidRPr="00C75981">
        <w:rPr>
          <w:rFonts w:cstheme="minorHAnsi"/>
        </w:rPr>
        <w:t xml:space="preserve"> of all employment in Kentucky </w:t>
      </w:r>
    </w:p>
    <w:p w:rsidR="00C75981" w:rsidRDefault="00C75981" w:rsidP="00161A88">
      <w:pPr>
        <w:pStyle w:val="ListParagraph"/>
        <w:numPr>
          <w:ilvl w:val="1"/>
          <w:numId w:val="8"/>
        </w:numPr>
        <w:spacing w:after="0" w:line="240" w:lineRule="auto"/>
        <w:rPr>
          <w:rFonts w:cstheme="minorHAnsi"/>
        </w:rPr>
      </w:pPr>
      <w:r w:rsidRPr="00C75981">
        <w:rPr>
          <w:rFonts w:cstheme="minorHAnsi"/>
        </w:rPr>
        <w:t xml:space="preserve">Has the lowest or weakest utilization levels compared to organizations with larger numbers of employees </w:t>
      </w:r>
    </w:p>
    <w:p w:rsidR="00C75981" w:rsidRDefault="00C75981" w:rsidP="00161A88">
      <w:pPr>
        <w:pStyle w:val="ListParagraph"/>
        <w:numPr>
          <w:ilvl w:val="1"/>
          <w:numId w:val="8"/>
        </w:numPr>
        <w:spacing w:after="0" w:line="240" w:lineRule="auto"/>
        <w:rPr>
          <w:rFonts w:cstheme="minorHAnsi"/>
        </w:rPr>
      </w:pPr>
      <w:r w:rsidRPr="00C75981">
        <w:rPr>
          <w:rFonts w:cstheme="minorHAnsi"/>
        </w:rPr>
        <w:t xml:space="preserve">Is a dynamic engine for employment growth, especially through use of the Internet </w:t>
      </w:r>
    </w:p>
    <w:p w:rsidR="00C75981" w:rsidRPr="00C75981" w:rsidRDefault="00C75981" w:rsidP="00161A88">
      <w:pPr>
        <w:pStyle w:val="ListParagraph"/>
        <w:numPr>
          <w:ilvl w:val="1"/>
          <w:numId w:val="8"/>
        </w:numPr>
        <w:spacing w:after="0" w:line="240" w:lineRule="auto"/>
        <w:rPr>
          <w:rFonts w:cstheme="minorHAnsi"/>
        </w:rPr>
      </w:pPr>
      <w:r w:rsidRPr="00C75981">
        <w:rPr>
          <w:rFonts w:cstheme="minorHAnsi"/>
        </w:rPr>
        <w:t xml:space="preserve">Has the least capacity and expertise to adopt more sophisticated and productive Internet applications </w:t>
      </w:r>
    </w:p>
    <w:p w:rsidR="00161A88" w:rsidRDefault="00161A88" w:rsidP="009415B6">
      <w:pPr>
        <w:spacing w:after="0" w:line="240" w:lineRule="auto"/>
        <w:rPr>
          <w:highlight w:val="yellow"/>
        </w:rPr>
      </w:pPr>
    </w:p>
    <w:p w:rsidR="009415B6" w:rsidRDefault="00F57DFE" w:rsidP="009415B6">
      <w:pPr>
        <w:spacing w:after="0"/>
      </w:pPr>
      <w:r w:rsidRPr="007C13C5">
        <w:t>“</w:t>
      </w:r>
      <w:r w:rsidR="007C13C5" w:rsidRPr="007C13C5">
        <w:t>The expansion and increased adoption of Broadband will empower Kentucky people and businesses to take advantage of greater education and employment opportunities and will result in advancements in eHealth, business, government services, and communication. This will be a key element in growing Kentucky’s digital economy,</w:t>
      </w:r>
      <w:r w:rsidR="005F2F9C" w:rsidRPr="007C13C5">
        <w:t>”</w:t>
      </w:r>
      <w:r w:rsidR="00DD773C">
        <w:t xml:space="preserve"> </w:t>
      </w:r>
      <w:r w:rsidR="00106240" w:rsidRPr="007C13C5">
        <w:t xml:space="preserve">said </w:t>
      </w:r>
      <w:r w:rsidRPr="007C13C5">
        <w:t xml:space="preserve">Brian Kiser, executive director of the </w:t>
      </w:r>
      <w:r w:rsidR="00106240" w:rsidRPr="007C13C5">
        <w:t>OBOD.</w:t>
      </w:r>
      <w:r w:rsidRPr="007C13C5">
        <w:t xml:space="preserve">  </w:t>
      </w:r>
    </w:p>
    <w:p w:rsidR="009415B6" w:rsidRDefault="009415B6" w:rsidP="009415B6">
      <w:pPr>
        <w:spacing w:after="0"/>
      </w:pPr>
    </w:p>
    <w:p w:rsidR="009415B6" w:rsidRDefault="00161A88" w:rsidP="009415B6">
      <w:pPr>
        <w:spacing w:after="0"/>
      </w:pPr>
      <w:r w:rsidRPr="00E9000A">
        <w:t>“We are sincere about making positive changes for Kentucky. We are eager to begin deconstructing barriers Kentuckians are facing with broadband services and to work to promote a healthy, vibrant, and advanced Commonwealth</w:t>
      </w:r>
      <w:r w:rsidR="00A604CA">
        <w:t xml:space="preserve">,” said </w:t>
      </w:r>
      <w:r w:rsidRPr="00E9000A">
        <w:t xml:space="preserve">Abby Caldwell, director of communications and special projects for the </w:t>
      </w:r>
      <w:r w:rsidR="00106240">
        <w:t>KCADD.</w:t>
      </w:r>
    </w:p>
    <w:p w:rsidR="009415B6" w:rsidRDefault="009415B6" w:rsidP="009415B6">
      <w:pPr>
        <w:spacing w:after="0"/>
      </w:pPr>
    </w:p>
    <w:p w:rsidR="009415B6" w:rsidRDefault="00FF5CFC" w:rsidP="009415B6">
      <w:pPr>
        <w:spacing w:after="0"/>
      </w:pPr>
      <w:r w:rsidRPr="00FF5CFC">
        <w:t xml:space="preserve">The survey is part of the Broadband KY initiative </w:t>
      </w:r>
      <w:r w:rsidR="007342D9">
        <w:t>led</w:t>
      </w:r>
      <w:r w:rsidRPr="00FF5CFC">
        <w:t xml:space="preserve"> by the </w:t>
      </w:r>
      <w:r w:rsidR="007342D9">
        <w:t>OBOD and KCADD.</w:t>
      </w:r>
      <w:r w:rsidR="00DD773C">
        <w:t xml:space="preserve"> Full survey results </w:t>
      </w:r>
      <w:r w:rsidR="00270999">
        <w:t>will</w:t>
      </w:r>
      <w:r w:rsidR="00DD773C">
        <w:t xml:space="preserve"> be </w:t>
      </w:r>
      <w:r w:rsidR="00270999">
        <w:t>available for download Monday, July 23, 2012</w:t>
      </w:r>
      <w:r w:rsidR="00E37724">
        <w:t xml:space="preserve"> </w:t>
      </w:r>
      <w:bookmarkStart w:id="0" w:name="_GoBack"/>
      <w:bookmarkEnd w:id="0"/>
      <w:r w:rsidR="00E37724">
        <w:t xml:space="preserve">at </w:t>
      </w:r>
      <w:hyperlink r:id="rId8" w:history="1">
        <w:r w:rsidR="00E37724" w:rsidRPr="000A4B0D">
          <w:rPr>
            <w:rStyle w:val="Hyperlink"/>
          </w:rPr>
          <w:t>www.broadband.ky.gov</w:t>
        </w:r>
      </w:hyperlink>
      <w:r w:rsidR="00270999">
        <w:t xml:space="preserve">. </w:t>
      </w:r>
    </w:p>
    <w:p w:rsidR="009415B6" w:rsidRDefault="009415B6" w:rsidP="009415B6">
      <w:pPr>
        <w:spacing w:after="0"/>
      </w:pPr>
    </w:p>
    <w:p w:rsidR="009415B6" w:rsidRDefault="00F57DFE" w:rsidP="009415B6">
      <w:pPr>
        <w:spacing w:after="0"/>
      </w:pPr>
      <w:r w:rsidRPr="00FF5CFC">
        <w:t>Th</w:t>
      </w:r>
      <w:r w:rsidR="007342D9">
        <w:t>is project has three main goals: to g</w:t>
      </w:r>
      <w:r w:rsidRPr="00FF5CFC">
        <w:t>ain an understanding of the availability of broadband and the usage of broadband across Kentucky (i.e. who is using broadband and how they are usin</w:t>
      </w:r>
      <w:r w:rsidR="007342D9">
        <w:t>g it in their daily activities); to i</w:t>
      </w:r>
      <w:r w:rsidRPr="00FF5CFC">
        <w:t xml:space="preserve">dentify opportunities for growth in </w:t>
      </w:r>
      <w:r w:rsidR="007342D9">
        <w:t>broadband availability and use; and to d</w:t>
      </w:r>
      <w:r w:rsidRPr="00FF5CFC">
        <w:t>evelop strategies for targeting growth in un/underserved areas and in areas where populations are not taking advantage of broadband tools to facilitate personal and economic growth.</w:t>
      </w:r>
      <w:r w:rsidRPr="00FF5CFC">
        <w:rPr>
          <w:highlight w:val="yellow"/>
        </w:rPr>
        <w:t xml:space="preserve"> </w:t>
      </w:r>
    </w:p>
    <w:p w:rsidR="009415B6" w:rsidRDefault="009415B6" w:rsidP="009415B6">
      <w:pPr>
        <w:spacing w:after="0"/>
      </w:pPr>
    </w:p>
    <w:p w:rsidR="009415B6" w:rsidRDefault="0021611D" w:rsidP="009415B6">
      <w:pPr>
        <w:spacing w:after="0"/>
      </w:pPr>
      <w:r w:rsidRPr="0071606B">
        <w:t xml:space="preserve">“These broadband </w:t>
      </w:r>
      <w:r>
        <w:t>survey results</w:t>
      </w:r>
      <w:r w:rsidRPr="0071606B">
        <w:t xml:space="preserve"> provide strategic information for analysis and planning to increase productive Internet </w:t>
      </w:r>
      <w:r>
        <w:t xml:space="preserve">use.  This will help </w:t>
      </w:r>
      <w:r w:rsidRPr="0071606B">
        <w:t xml:space="preserve">achieve </w:t>
      </w:r>
      <w:r>
        <w:t xml:space="preserve">real </w:t>
      </w:r>
      <w:r w:rsidRPr="0071606B">
        <w:t xml:space="preserve">benefits such as jobs, economic development and improved quality of life </w:t>
      </w:r>
      <w:r>
        <w:t>for</w:t>
      </w:r>
      <w:r w:rsidRPr="0071606B">
        <w:t xml:space="preserve"> the citizens of Kentucky where many face the challenges of economic dislocation and population shifts from rural to urban areas,” </w:t>
      </w:r>
      <w:r>
        <w:t>said</w:t>
      </w:r>
      <w:r w:rsidRPr="0071606B">
        <w:t xml:space="preserve"> Bob Lois, broadband program manager with Michael Baker, Jr. Inc. </w:t>
      </w:r>
      <w:r>
        <w:t xml:space="preserve"> </w:t>
      </w:r>
      <w:r w:rsidRPr="0071606B">
        <w:t>“One of our goals on this project is to help Kentuckians leverage the potential of high-speed Internet access into tangible benefits for their communitie</w:t>
      </w:r>
      <w:r>
        <w:t>s, businesses and households.”</w:t>
      </w:r>
    </w:p>
    <w:p w:rsidR="009415B6" w:rsidRDefault="009415B6" w:rsidP="009415B6">
      <w:pPr>
        <w:spacing w:after="0"/>
      </w:pPr>
    </w:p>
    <w:p w:rsidR="009415B6" w:rsidRDefault="00F57DFE" w:rsidP="009415B6">
      <w:pPr>
        <w:spacing w:after="0"/>
      </w:pPr>
      <w:r w:rsidRPr="001A28E3">
        <w:rPr>
          <w:iCs/>
        </w:rPr>
        <w:t xml:space="preserve">Governor Beshear established the </w:t>
      </w:r>
      <w:r w:rsidR="007342D9">
        <w:rPr>
          <w:iCs/>
        </w:rPr>
        <w:t>OBOD</w:t>
      </w:r>
      <w:r w:rsidRPr="001A28E3">
        <w:rPr>
          <w:iCs/>
        </w:rPr>
        <w:t xml:space="preserve"> in October 2010. This Office continues work to identify areas un-served and under-served, by affordable broadband, throughout the state, and to facilitate greater understanding and partnerships which work toward providing all Kentuckians with these critical capabilities into the future.</w:t>
      </w:r>
    </w:p>
    <w:p w:rsidR="009415B6" w:rsidRDefault="009415B6" w:rsidP="009415B6">
      <w:pPr>
        <w:spacing w:after="0"/>
      </w:pPr>
    </w:p>
    <w:p w:rsidR="00F57DFE" w:rsidRPr="009415B6" w:rsidRDefault="00F57DFE" w:rsidP="009415B6">
      <w:pPr>
        <w:spacing w:after="0"/>
      </w:pPr>
      <w:r>
        <w:t xml:space="preserve">The </w:t>
      </w:r>
      <w:r w:rsidR="007342D9">
        <w:t>KCADD</w:t>
      </w:r>
      <w:r>
        <w:t xml:space="preserve"> </w:t>
      </w:r>
      <w:r w:rsidR="007036C8">
        <w:t>comprises</w:t>
      </w:r>
      <w:r>
        <w:t xml:space="preserve"> 15 regional </w:t>
      </w:r>
      <w:r w:rsidR="00984ACE">
        <w:t>Area Development Districts (ADDs)</w:t>
      </w:r>
      <w:r>
        <w:t xml:space="preserve"> that provide a multi-disciplinary approach to regional trouble-shooting by working with elected leadership to strengthen the physical environment and enhance the quality of life in Kentucky. </w:t>
      </w:r>
      <w:r>
        <w:rPr>
          <w:lang w:val="en"/>
        </w:rPr>
        <w:t>Under the Council’s leadership, the ADDs have managed over 5,763 projects and contracts valued at $2.8 billion, and have generated a retur</w:t>
      </w:r>
      <w:r w:rsidR="00984ACE">
        <w:rPr>
          <w:lang w:val="en"/>
        </w:rPr>
        <w:t>n of more than $100 for every dollar</w:t>
      </w:r>
      <w:r>
        <w:rPr>
          <w:lang w:val="en"/>
        </w:rPr>
        <w:t xml:space="preserve"> in local government dues each year. Among those are programs to assist the elderly, improve the state’s infrastructure, provide housing assistance, facilitate economic development, develop a strong workforce, improve water and wastewater practices, and advance public health. </w:t>
      </w:r>
    </w:p>
    <w:p w:rsidR="009415B6" w:rsidRDefault="009415B6" w:rsidP="00161A88">
      <w:pPr>
        <w:spacing w:line="240" w:lineRule="auto"/>
        <w:jc w:val="center"/>
      </w:pPr>
    </w:p>
    <w:p w:rsidR="00F57DFE" w:rsidRPr="001A28E3" w:rsidRDefault="007B5D3E" w:rsidP="00161A88">
      <w:pPr>
        <w:spacing w:line="240" w:lineRule="auto"/>
        <w:jc w:val="center"/>
      </w:pPr>
      <w:r>
        <w:t>###</w:t>
      </w:r>
    </w:p>
    <w:p w:rsidR="009669D0" w:rsidRPr="009C7411" w:rsidRDefault="009669D0" w:rsidP="00161A88">
      <w:pPr>
        <w:spacing w:line="240" w:lineRule="auto"/>
        <w:rPr>
          <w:rFonts w:cstheme="minorHAnsi"/>
        </w:rPr>
      </w:pPr>
    </w:p>
    <w:sectPr w:rsidR="009669D0" w:rsidRPr="009C7411">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1A5" w:rsidRDefault="002B71A5" w:rsidP="002506CB">
      <w:pPr>
        <w:spacing w:after="0" w:line="240" w:lineRule="auto"/>
      </w:pPr>
      <w:r>
        <w:separator/>
      </w:r>
    </w:p>
  </w:endnote>
  <w:endnote w:type="continuationSeparator" w:id="0">
    <w:p w:rsidR="002B71A5" w:rsidRDefault="002B71A5" w:rsidP="00250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81A" w:rsidRDefault="00FD381A" w:rsidP="009669D0">
    <w:pPr>
      <w:spacing w:line="240" w:lineRule="auto"/>
      <w:jc w:val="center"/>
      <w:rPr>
        <w:i/>
        <w:color w:val="1F497D" w:themeColor="text2"/>
        <w:sz w:val="18"/>
        <w:szCs w:val="18"/>
      </w:rPr>
    </w:pPr>
  </w:p>
  <w:p w:rsidR="009669D0" w:rsidRPr="00784FF3" w:rsidRDefault="009669D0" w:rsidP="009669D0">
    <w:pPr>
      <w:spacing w:line="240" w:lineRule="auto"/>
      <w:jc w:val="center"/>
      <w:rPr>
        <w:i/>
        <w:color w:val="1F497D" w:themeColor="text2"/>
        <w:sz w:val="18"/>
        <w:szCs w:val="18"/>
      </w:rPr>
    </w:pPr>
    <w:r w:rsidRPr="00784FF3">
      <w:rPr>
        <w:i/>
        <w:color w:val="1F497D" w:themeColor="text2"/>
        <w:sz w:val="18"/>
        <w:szCs w:val="18"/>
      </w:rPr>
      <w:t xml:space="preserve">For more information about KCADD or about your local area development district, please contact Abby </w:t>
    </w:r>
    <w:r w:rsidR="002D7D07">
      <w:rPr>
        <w:i/>
        <w:color w:val="1F497D" w:themeColor="text2"/>
        <w:sz w:val="18"/>
        <w:szCs w:val="18"/>
      </w:rPr>
      <w:t>Caldwell</w:t>
    </w:r>
    <w:r w:rsidRPr="00784FF3">
      <w:rPr>
        <w:i/>
        <w:color w:val="1F497D" w:themeColor="text2"/>
        <w:sz w:val="18"/>
        <w:szCs w:val="18"/>
      </w:rPr>
      <w:t xml:space="preserve"> at </w:t>
    </w:r>
    <w:hyperlink r:id="rId1" w:history="1">
      <w:r w:rsidRPr="00784FF3">
        <w:rPr>
          <w:rStyle w:val="Hyperlink"/>
          <w:i/>
          <w:color w:val="1F497D" w:themeColor="text2"/>
          <w:sz w:val="18"/>
          <w:szCs w:val="18"/>
        </w:rPr>
        <w:t>abby@kcadd.org</w:t>
      </w:r>
    </w:hyperlink>
    <w:r w:rsidRPr="00784FF3">
      <w:rPr>
        <w:i/>
        <w:color w:val="1F497D" w:themeColor="text2"/>
        <w:sz w:val="18"/>
        <w:szCs w:val="18"/>
      </w:rPr>
      <w:t xml:space="preserve"> </w:t>
    </w:r>
    <w:r w:rsidR="00580B9A" w:rsidRPr="00784FF3">
      <w:rPr>
        <w:i/>
        <w:color w:val="1F497D" w:themeColor="text2"/>
        <w:sz w:val="18"/>
        <w:szCs w:val="18"/>
      </w:rPr>
      <w:t>or at 502.875.2515</w:t>
    </w:r>
    <w:r w:rsidRPr="00784FF3">
      <w:rPr>
        <w:i/>
        <w:color w:val="1F497D" w:themeColor="text2"/>
        <w:sz w:val="18"/>
        <w:szCs w:val="18"/>
      </w:rPr>
      <w:t>.</w:t>
    </w:r>
  </w:p>
  <w:p w:rsidR="002506CB" w:rsidRDefault="0025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1A5" w:rsidRDefault="002B71A5" w:rsidP="002506CB">
      <w:pPr>
        <w:spacing w:after="0" w:line="240" w:lineRule="auto"/>
      </w:pPr>
      <w:r>
        <w:separator/>
      </w:r>
    </w:p>
  </w:footnote>
  <w:footnote w:type="continuationSeparator" w:id="0">
    <w:p w:rsidR="002B71A5" w:rsidRDefault="002B71A5" w:rsidP="002506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9D0" w:rsidRPr="009669D0" w:rsidRDefault="009669D0" w:rsidP="009669D0">
    <w:pPr>
      <w:spacing w:after="0" w:line="240" w:lineRule="auto"/>
      <w:jc w:val="right"/>
      <w:rPr>
        <w:rFonts w:ascii="Times New Roman" w:hAnsi="Times New Roman" w:cs="Times New Roman"/>
        <w:b/>
      </w:rPr>
    </w:pPr>
    <w:r>
      <w:rPr>
        <w:noProof/>
      </w:rPr>
      <w:drawing>
        <wp:anchor distT="0" distB="0" distL="114300" distR="114300" simplePos="0" relativeHeight="251658240" behindDoc="1" locked="0" layoutInCell="1" allowOverlap="1" wp14:anchorId="087C8496" wp14:editId="2BF7342D">
          <wp:simplePos x="0" y="0"/>
          <wp:positionH relativeFrom="column">
            <wp:posOffset>0</wp:posOffset>
          </wp:positionH>
          <wp:positionV relativeFrom="paragraph">
            <wp:posOffset>-63500</wp:posOffset>
          </wp:positionV>
          <wp:extent cx="1837690" cy="859155"/>
          <wp:effectExtent l="0" t="0" r="0" b="0"/>
          <wp:wrapTight wrapText="bothSides">
            <wp:wrapPolygon edited="0">
              <wp:start x="0" y="0"/>
              <wp:lineTo x="0" y="21073"/>
              <wp:lineTo x="21272" y="21073"/>
              <wp:lineTo x="212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ADD 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7690" cy="859155"/>
                  </a:xfrm>
                  <a:prstGeom prst="rect">
                    <a:avLst/>
                  </a:prstGeom>
                </pic:spPr>
              </pic:pic>
            </a:graphicData>
          </a:graphic>
          <wp14:sizeRelH relativeFrom="page">
            <wp14:pctWidth>0</wp14:pctWidth>
          </wp14:sizeRelH>
          <wp14:sizeRelV relativeFrom="page">
            <wp14:pctHeight>0</wp14:pctHeight>
          </wp14:sizeRelV>
        </wp:anchor>
      </w:drawing>
    </w:r>
    <w:r w:rsidRPr="009669D0">
      <w:t xml:space="preserve"> </w:t>
    </w:r>
    <w:r>
      <w:rPr>
        <w:rFonts w:ascii="Times New Roman" w:hAnsi="Times New Roman" w:cs="Times New Roman"/>
        <w:b/>
        <w:color w:val="1F497D" w:themeColor="text2"/>
      </w:rPr>
      <w:t>KENTUCKY COUNCIL OF AREA DEVELOPMENT DISTRICTS</w:t>
    </w:r>
  </w:p>
  <w:p w:rsidR="009669D0" w:rsidRPr="009669D0" w:rsidRDefault="009669D0" w:rsidP="009669D0">
    <w:pPr>
      <w:spacing w:after="0" w:line="240" w:lineRule="auto"/>
      <w:jc w:val="right"/>
      <w:rPr>
        <w:rFonts w:ascii="Times New Roman" w:hAnsi="Times New Roman" w:cs="Times New Roman"/>
        <w:color w:val="1F497D" w:themeColor="text2"/>
      </w:rPr>
    </w:pPr>
    <w:r w:rsidRPr="009669D0">
      <w:rPr>
        <w:rFonts w:ascii="Times New Roman" w:hAnsi="Times New Roman" w:cs="Times New Roman"/>
        <w:color w:val="1F497D" w:themeColor="text2"/>
      </w:rPr>
      <w:t xml:space="preserve">Abby </w:t>
    </w:r>
    <w:r w:rsidR="002D7D07">
      <w:rPr>
        <w:rFonts w:ascii="Times New Roman" w:hAnsi="Times New Roman" w:cs="Times New Roman"/>
        <w:color w:val="1F497D" w:themeColor="text2"/>
      </w:rPr>
      <w:t>Caldwell</w:t>
    </w:r>
    <w:r w:rsidRPr="009669D0">
      <w:rPr>
        <w:rFonts w:ascii="Times New Roman" w:hAnsi="Times New Roman" w:cs="Times New Roman"/>
        <w:color w:val="1F497D" w:themeColor="text2"/>
      </w:rPr>
      <w:t xml:space="preserve">, Director of Communications &amp; Special Projects         </w:t>
    </w:r>
  </w:p>
  <w:p w:rsidR="009669D0" w:rsidRPr="009669D0" w:rsidRDefault="009669D0" w:rsidP="009669D0">
    <w:pPr>
      <w:spacing w:after="0" w:line="240" w:lineRule="auto"/>
      <w:jc w:val="right"/>
      <w:rPr>
        <w:rFonts w:ascii="Times New Roman" w:hAnsi="Times New Roman" w:cs="Times New Roman"/>
        <w:color w:val="1F497D" w:themeColor="text2"/>
      </w:rPr>
    </w:pPr>
    <w:r w:rsidRPr="009669D0">
      <w:rPr>
        <w:rFonts w:ascii="Times New Roman" w:hAnsi="Times New Roman" w:cs="Times New Roman"/>
        <w:color w:val="1F497D" w:themeColor="text2"/>
      </w:rPr>
      <w:t>Phone: (502) 875-2515</w:t>
    </w:r>
  </w:p>
  <w:p w:rsidR="009669D0" w:rsidRPr="009669D0" w:rsidRDefault="009669D0" w:rsidP="009669D0">
    <w:pPr>
      <w:tabs>
        <w:tab w:val="left" w:pos="1900"/>
        <w:tab w:val="right" w:pos="9360"/>
      </w:tabs>
      <w:spacing w:after="0" w:line="240" w:lineRule="auto"/>
      <w:rPr>
        <w:rFonts w:ascii="Times New Roman" w:hAnsi="Times New Roman" w:cs="Times New Roman"/>
      </w:rPr>
    </w:pPr>
    <w:r>
      <w:rPr>
        <w:rFonts w:ascii="Times New Roman" w:hAnsi="Times New Roman" w:cs="Times New Roman"/>
        <w:color w:val="1F497D" w:themeColor="text2"/>
      </w:rPr>
      <w:tab/>
    </w:r>
    <w:r>
      <w:rPr>
        <w:rFonts w:ascii="Times New Roman" w:hAnsi="Times New Roman" w:cs="Times New Roman"/>
        <w:color w:val="1F497D" w:themeColor="text2"/>
      </w:rPr>
      <w:tab/>
    </w:r>
    <w:hyperlink r:id="rId2" w:history="1">
      <w:r w:rsidRPr="009669D0">
        <w:rPr>
          <w:rStyle w:val="Hyperlink"/>
          <w:rFonts w:ascii="Times New Roman" w:hAnsi="Times New Roman" w:cs="Times New Roman"/>
          <w:color w:val="1F497D" w:themeColor="text2"/>
        </w:rPr>
        <w:t>abby@kcadd.org</w:t>
      </w:r>
    </w:hyperlink>
    <w:r w:rsidRPr="009669D0">
      <w:rPr>
        <w:rFonts w:ascii="Times New Roman" w:hAnsi="Times New Roman" w:cs="Times New Roman"/>
      </w:rPr>
      <w:t xml:space="preserve"> </w:t>
    </w:r>
  </w:p>
  <w:p w:rsidR="009669D0" w:rsidRDefault="009669D0">
    <w:pPr>
      <w:pStyle w:val="Header"/>
    </w:pPr>
  </w:p>
  <w:p w:rsidR="00FD381A" w:rsidRDefault="00FD38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9661E"/>
    <w:multiLevelType w:val="hybridMultilevel"/>
    <w:tmpl w:val="D73824AC"/>
    <w:lvl w:ilvl="0" w:tplc="EB42CE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2B735B"/>
    <w:multiLevelType w:val="hybridMultilevel"/>
    <w:tmpl w:val="F1D2C804"/>
    <w:lvl w:ilvl="0" w:tplc="EB42CE4A">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71BB2"/>
    <w:multiLevelType w:val="hybridMultilevel"/>
    <w:tmpl w:val="4DAC4B0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16A5A72"/>
    <w:multiLevelType w:val="hybridMultilevel"/>
    <w:tmpl w:val="2F1A6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1821581"/>
    <w:multiLevelType w:val="hybridMultilevel"/>
    <w:tmpl w:val="595EDB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42FE5337"/>
    <w:multiLevelType w:val="hybridMultilevel"/>
    <w:tmpl w:val="3A763E66"/>
    <w:lvl w:ilvl="0" w:tplc="EB42CE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B23ED0"/>
    <w:multiLevelType w:val="hybridMultilevel"/>
    <w:tmpl w:val="630C55CC"/>
    <w:lvl w:ilvl="0" w:tplc="C2526B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E7470F5"/>
    <w:multiLevelType w:val="hybridMultilevel"/>
    <w:tmpl w:val="5510A9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AF0867"/>
    <w:multiLevelType w:val="hybridMultilevel"/>
    <w:tmpl w:val="305A4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6"/>
  </w:num>
  <w:num w:numId="5">
    <w:abstractNumId w:val="0"/>
  </w:num>
  <w:num w:numId="6">
    <w:abstractNumId w:val="5"/>
  </w:num>
  <w:num w:numId="7">
    <w:abstractNumId w:val="3"/>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0A1D"/>
    <w:rsid w:val="000C0FFC"/>
    <w:rsid w:val="000E2B52"/>
    <w:rsid w:val="00106240"/>
    <w:rsid w:val="00147A74"/>
    <w:rsid w:val="00161A88"/>
    <w:rsid w:val="00175736"/>
    <w:rsid w:val="001A28E3"/>
    <w:rsid w:val="0021611D"/>
    <w:rsid w:val="0023757B"/>
    <w:rsid w:val="00241246"/>
    <w:rsid w:val="002506CB"/>
    <w:rsid w:val="00270999"/>
    <w:rsid w:val="00271CBC"/>
    <w:rsid w:val="002B12E4"/>
    <w:rsid w:val="002B6C4A"/>
    <w:rsid w:val="002B71A5"/>
    <w:rsid w:val="002D7D07"/>
    <w:rsid w:val="00336B57"/>
    <w:rsid w:val="00367ADF"/>
    <w:rsid w:val="00384A73"/>
    <w:rsid w:val="00385DD7"/>
    <w:rsid w:val="003D3216"/>
    <w:rsid w:val="003F615E"/>
    <w:rsid w:val="004745A3"/>
    <w:rsid w:val="00493452"/>
    <w:rsid w:val="004C5031"/>
    <w:rsid w:val="004F2513"/>
    <w:rsid w:val="00580B9A"/>
    <w:rsid w:val="005F2F9C"/>
    <w:rsid w:val="00615EAF"/>
    <w:rsid w:val="006462ED"/>
    <w:rsid w:val="006809DA"/>
    <w:rsid w:val="006B2A3A"/>
    <w:rsid w:val="007036C8"/>
    <w:rsid w:val="007213CD"/>
    <w:rsid w:val="0072586C"/>
    <w:rsid w:val="007342D9"/>
    <w:rsid w:val="00763F89"/>
    <w:rsid w:val="00784FF3"/>
    <w:rsid w:val="007B4A9A"/>
    <w:rsid w:val="007B5D3E"/>
    <w:rsid w:val="007C13C5"/>
    <w:rsid w:val="008004D0"/>
    <w:rsid w:val="00810A1D"/>
    <w:rsid w:val="008269E2"/>
    <w:rsid w:val="00842A10"/>
    <w:rsid w:val="008552A5"/>
    <w:rsid w:val="008C0CE9"/>
    <w:rsid w:val="008D7A69"/>
    <w:rsid w:val="008F3F63"/>
    <w:rsid w:val="009415B6"/>
    <w:rsid w:val="009669D0"/>
    <w:rsid w:val="00984ACE"/>
    <w:rsid w:val="00991356"/>
    <w:rsid w:val="009B1A83"/>
    <w:rsid w:val="009C5138"/>
    <w:rsid w:val="009C7411"/>
    <w:rsid w:val="009D4C14"/>
    <w:rsid w:val="00A604CA"/>
    <w:rsid w:val="00A83A92"/>
    <w:rsid w:val="00AC5F8B"/>
    <w:rsid w:val="00B12186"/>
    <w:rsid w:val="00B50654"/>
    <w:rsid w:val="00BC653D"/>
    <w:rsid w:val="00C22450"/>
    <w:rsid w:val="00C34C46"/>
    <w:rsid w:val="00C75981"/>
    <w:rsid w:val="00D07C1B"/>
    <w:rsid w:val="00DD773C"/>
    <w:rsid w:val="00DE1B2B"/>
    <w:rsid w:val="00DF3DDB"/>
    <w:rsid w:val="00E173E1"/>
    <w:rsid w:val="00E3316D"/>
    <w:rsid w:val="00E37724"/>
    <w:rsid w:val="00E46A72"/>
    <w:rsid w:val="00E47AE2"/>
    <w:rsid w:val="00E9000A"/>
    <w:rsid w:val="00ED4D72"/>
    <w:rsid w:val="00EE4330"/>
    <w:rsid w:val="00EE50C8"/>
    <w:rsid w:val="00F159FC"/>
    <w:rsid w:val="00F2274E"/>
    <w:rsid w:val="00F50829"/>
    <w:rsid w:val="00F57DFE"/>
    <w:rsid w:val="00F6122E"/>
    <w:rsid w:val="00FB6312"/>
    <w:rsid w:val="00FD381A"/>
    <w:rsid w:val="00FF5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A1D"/>
    <w:pPr>
      <w:ind w:left="720"/>
      <w:contextualSpacing/>
    </w:pPr>
  </w:style>
  <w:style w:type="character" w:styleId="Hyperlink">
    <w:name w:val="Hyperlink"/>
    <w:basedOn w:val="DefaultParagraphFont"/>
    <w:uiPriority w:val="99"/>
    <w:unhideWhenUsed/>
    <w:rsid w:val="000C0FFC"/>
    <w:rPr>
      <w:color w:val="0000FF" w:themeColor="hyperlink"/>
      <w:u w:val="single"/>
    </w:rPr>
  </w:style>
  <w:style w:type="paragraph" w:styleId="Header">
    <w:name w:val="header"/>
    <w:basedOn w:val="Normal"/>
    <w:link w:val="HeaderChar"/>
    <w:uiPriority w:val="99"/>
    <w:unhideWhenUsed/>
    <w:rsid w:val="00250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6CB"/>
  </w:style>
  <w:style w:type="paragraph" w:styleId="Footer">
    <w:name w:val="footer"/>
    <w:basedOn w:val="Normal"/>
    <w:link w:val="FooterChar"/>
    <w:uiPriority w:val="99"/>
    <w:unhideWhenUsed/>
    <w:rsid w:val="00250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6CB"/>
  </w:style>
  <w:style w:type="paragraph" w:styleId="BalloonText">
    <w:name w:val="Balloon Text"/>
    <w:basedOn w:val="Normal"/>
    <w:link w:val="BalloonTextChar"/>
    <w:uiPriority w:val="99"/>
    <w:semiHidden/>
    <w:unhideWhenUsed/>
    <w:rsid w:val="00966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9D0"/>
    <w:rPr>
      <w:rFonts w:ascii="Tahoma" w:hAnsi="Tahoma" w:cs="Tahoma"/>
      <w:sz w:val="16"/>
      <w:szCs w:val="16"/>
    </w:rPr>
  </w:style>
  <w:style w:type="paragraph" w:styleId="NoSpacing">
    <w:name w:val="No Spacing"/>
    <w:uiPriority w:val="1"/>
    <w:qFormat/>
    <w:rsid w:val="00615EAF"/>
    <w:pPr>
      <w:spacing w:after="0" w:line="240" w:lineRule="auto"/>
    </w:pPr>
  </w:style>
  <w:style w:type="paragraph" w:customStyle="1" w:styleId="Default">
    <w:name w:val="Default"/>
    <w:basedOn w:val="Normal"/>
    <w:rsid w:val="00C75981"/>
    <w:pPr>
      <w:autoSpaceDE w:val="0"/>
      <w:autoSpaceDN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0A1D"/>
    <w:pPr>
      <w:ind w:left="720"/>
      <w:contextualSpacing/>
    </w:pPr>
  </w:style>
  <w:style w:type="character" w:styleId="Hyperlink">
    <w:name w:val="Hyperlink"/>
    <w:basedOn w:val="DefaultParagraphFont"/>
    <w:uiPriority w:val="99"/>
    <w:unhideWhenUsed/>
    <w:rsid w:val="000C0FFC"/>
    <w:rPr>
      <w:color w:val="0000FF" w:themeColor="hyperlink"/>
      <w:u w:val="single"/>
    </w:rPr>
  </w:style>
  <w:style w:type="paragraph" w:styleId="Header">
    <w:name w:val="header"/>
    <w:basedOn w:val="Normal"/>
    <w:link w:val="HeaderChar"/>
    <w:uiPriority w:val="99"/>
    <w:unhideWhenUsed/>
    <w:rsid w:val="002506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6CB"/>
  </w:style>
  <w:style w:type="paragraph" w:styleId="Footer">
    <w:name w:val="footer"/>
    <w:basedOn w:val="Normal"/>
    <w:link w:val="FooterChar"/>
    <w:uiPriority w:val="99"/>
    <w:unhideWhenUsed/>
    <w:rsid w:val="002506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6CB"/>
  </w:style>
  <w:style w:type="paragraph" w:styleId="BalloonText">
    <w:name w:val="Balloon Text"/>
    <w:basedOn w:val="Normal"/>
    <w:link w:val="BalloonTextChar"/>
    <w:uiPriority w:val="99"/>
    <w:semiHidden/>
    <w:unhideWhenUsed/>
    <w:rsid w:val="009669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9D0"/>
    <w:rPr>
      <w:rFonts w:ascii="Tahoma" w:hAnsi="Tahoma" w:cs="Tahoma"/>
      <w:sz w:val="16"/>
      <w:szCs w:val="16"/>
    </w:rPr>
  </w:style>
  <w:style w:type="paragraph" w:styleId="NoSpacing">
    <w:name w:val="No Spacing"/>
    <w:uiPriority w:val="1"/>
    <w:qFormat/>
    <w:rsid w:val="00615EAF"/>
    <w:pPr>
      <w:spacing w:after="0" w:line="240" w:lineRule="auto"/>
    </w:pPr>
  </w:style>
  <w:style w:type="paragraph" w:customStyle="1" w:styleId="Default">
    <w:name w:val="Default"/>
    <w:basedOn w:val="Normal"/>
    <w:rsid w:val="00C75981"/>
    <w:pPr>
      <w:autoSpaceDE w:val="0"/>
      <w:autoSpaceDN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866885">
      <w:bodyDiv w:val="1"/>
      <w:marLeft w:val="0"/>
      <w:marRight w:val="0"/>
      <w:marTop w:val="0"/>
      <w:marBottom w:val="0"/>
      <w:divBdr>
        <w:top w:val="none" w:sz="0" w:space="0" w:color="auto"/>
        <w:left w:val="none" w:sz="0" w:space="0" w:color="auto"/>
        <w:bottom w:val="none" w:sz="0" w:space="0" w:color="auto"/>
        <w:right w:val="none" w:sz="0" w:space="0" w:color="auto"/>
      </w:divBdr>
      <w:divsChild>
        <w:div w:id="1042242080">
          <w:marLeft w:val="0"/>
          <w:marRight w:val="0"/>
          <w:marTop w:val="0"/>
          <w:marBottom w:val="0"/>
          <w:divBdr>
            <w:top w:val="none" w:sz="0" w:space="0" w:color="auto"/>
            <w:left w:val="none" w:sz="0" w:space="0" w:color="auto"/>
            <w:bottom w:val="none" w:sz="0" w:space="0" w:color="auto"/>
            <w:right w:val="none" w:sz="0" w:space="0" w:color="auto"/>
          </w:divBdr>
          <w:divsChild>
            <w:div w:id="2127769211">
              <w:marLeft w:val="0"/>
              <w:marRight w:val="0"/>
              <w:marTop w:val="0"/>
              <w:marBottom w:val="0"/>
              <w:divBdr>
                <w:top w:val="none" w:sz="0" w:space="0" w:color="auto"/>
                <w:left w:val="none" w:sz="0" w:space="0" w:color="auto"/>
                <w:bottom w:val="none" w:sz="0" w:space="0" w:color="auto"/>
                <w:right w:val="none" w:sz="0" w:space="0" w:color="auto"/>
              </w:divBdr>
              <w:divsChild>
                <w:div w:id="159472386">
                  <w:marLeft w:val="-15"/>
                  <w:marRight w:val="0"/>
                  <w:marTop w:val="0"/>
                  <w:marBottom w:val="0"/>
                  <w:divBdr>
                    <w:top w:val="none" w:sz="0" w:space="0" w:color="auto"/>
                    <w:left w:val="none" w:sz="0" w:space="0" w:color="auto"/>
                    <w:bottom w:val="none" w:sz="0" w:space="0" w:color="auto"/>
                    <w:right w:val="none" w:sz="0" w:space="0" w:color="auto"/>
                  </w:divBdr>
                  <w:divsChild>
                    <w:div w:id="35930060">
                      <w:marLeft w:val="0"/>
                      <w:marRight w:val="0"/>
                      <w:marTop w:val="0"/>
                      <w:marBottom w:val="0"/>
                      <w:divBdr>
                        <w:top w:val="none" w:sz="0" w:space="0" w:color="auto"/>
                        <w:left w:val="none" w:sz="0" w:space="0" w:color="auto"/>
                        <w:bottom w:val="none" w:sz="0" w:space="0" w:color="auto"/>
                        <w:right w:val="none" w:sz="0" w:space="0" w:color="auto"/>
                      </w:divBdr>
                      <w:divsChild>
                        <w:div w:id="856039269">
                          <w:marLeft w:val="0"/>
                          <w:marRight w:val="-15"/>
                          <w:marTop w:val="0"/>
                          <w:marBottom w:val="0"/>
                          <w:divBdr>
                            <w:top w:val="none" w:sz="0" w:space="0" w:color="auto"/>
                            <w:left w:val="none" w:sz="0" w:space="0" w:color="auto"/>
                            <w:bottom w:val="none" w:sz="0" w:space="0" w:color="auto"/>
                            <w:right w:val="none" w:sz="0" w:space="0" w:color="auto"/>
                          </w:divBdr>
                          <w:divsChild>
                            <w:div w:id="1199705033">
                              <w:marLeft w:val="0"/>
                              <w:marRight w:val="0"/>
                              <w:marTop w:val="0"/>
                              <w:marBottom w:val="0"/>
                              <w:divBdr>
                                <w:top w:val="none" w:sz="0" w:space="0" w:color="auto"/>
                                <w:left w:val="none" w:sz="0" w:space="0" w:color="auto"/>
                                <w:bottom w:val="none" w:sz="0" w:space="0" w:color="auto"/>
                                <w:right w:val="none" w:sz="0" w:space="0" w:color="auto"/>
                              </w:divBdr>
                              <w:divsChild>
                                <w:div w:id="755827834">
                                  <w:marLeft w:val="0"/>
                                  <w:marRight w:val="0"/>
                                  <w:marTop w:val="0"/>
                                  <w:marBottom w:val="300"/>
                                  <w:divBdr>
                                    <w:top w:val="none" w:sz="0" w:space="0" w:color="auto"/>
                                    <w:left w:val="none" w:sz="0" w:space="0" w:color="auto"/>
                                    <w:bottom w:val="none" w:sz="0" w:space="0" w:color="auto"/>
                                    <w:right w:val="none" w:sz="0" w:space="0" w:color="auto"/>
                                  </w:divBdr>
                                  <w:divsChild>
                                    <w:div w:id="10668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369283">
      <w:bodyDiv w:val="1"/>
      <w:marLeft w:val="0"/>
      <w:marRight w:val="0"/>
      <w:marTop w:val="0"/>
      <w:marBottom w:val="0"/>
      <w:divBdr>
        <w:top w:val="none" w:sz="0" w:space="0" w:color="auto"/>
        <w:left w:val="none" w:sz="0" w:space="0" w:color="auto"/>
        <w:bottom w:val="none" w:sz="0" w:space="0" w:color="auto"/>
        <w:right w:val="none" w:sz="0" w:space="0" w:color="auto"/>
      </w:divBdr>
    </w:div>
    <w:div w:id="1875533779">
      <w:bodyDiv w:val="1"/>
      <w:marLeft w:val="0"/>
      <w:marRight w:val="0"/>
      <w:marTop w:val="0"/>
      <w:marBottom w:val="0"/>
      <w:divBdr>
        <w:top w:val="none" w:sz="0" w:space="0" w:color="auto"/>
        <w:left w:val="none" w:sz="0" w:space="0" w:color="auto"/>
        <w:bottom w:val="none" w:sz="0" w:space="0" w:color="auto"/>
        <w:right w:val="none" w:sz="0" w:space="0" w:color="auto"/>
      </w:divBdr>
    </w:div>
    <w:div w:id="198778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oadband.ky.gov" TargetMode="Externa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hyperlink" Target="mailto:abby@kcadd.org"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abby@kcadd.org"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E0057CDDC1F534A93F98A57FC05AD1F" ma:contentTypeVersion="0" ma:contentTypeDescription="Create a new document." ma:contentTypeScope="" ma:versionID="2002ca01702062d81bc765709e6d7a1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0213E7-EB16-46ED-A3D7-FA2E428A30E0}"/>
</file>

<file path=customXml/itemProps2.xml><?xml version="1.0" encoding="utf-8"?>
<ds:datastoreItem xmlns:ds="http://schemas.openxmlformats.org/officeDocument/2006/customXml" ds:itemID="{ADCD0B9F-B93C-4E5F-A570-0794A9A3EF77}"/>
</file>

<file path=customXml/itemProps3.xml><?xml version="1.0" encoding="utf-8"?>
<ds:datastoreItem xmlns:ds="http://schemas.openxmlformats.org/officeDocument/2006/customXml" ds:itemID="{918B30D0-E967-41C4-8C88-A52D9B4A5DA8}"/>
</file>

<file path=docProps/app.xml><?xml version="1.0" encoding="utf-8"?>
<Properties xmlns="http://schemas.openxmlformats.org/officeDocument/2006/extended-properties" xmlns:vt="http://schemas.openxmlformats.org/officeDocument/2006/docPropsVTypes">
  <Template>Normal</Template>
  <TotalTime>129</TotalTime>
  <Pages>2</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Kentucky Council of Area Development Districts</Company>
  <LinksUpToDate>false</LinksUpToDate>
  <CharactersWithSpaces>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Piper</dc:creator>
  <cp:lastModifiedBy>Abby Piper</cp:lastModifiedBy>
  <cp:revision>28</cp:revision>
  <cp:lastPrinted>2012-02-24T17:52:00Z</cp:lastPrinted>
  <dcterms:created xsi:type="dcterms:W3CDTF">2012-07-18T16:04:00Z</dcterms:created>
  <dcterms:modified xsi:type="dcterms:W3CDTF">2012-07-19T19:54:00Z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0x0101001E0057CDDC1F534A93F98A57FC05AD1F</vt:lpwstr>
  </property>
</Properties>
</file>